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8047"/>
      </w:tblGrid>
      <w:tr w:rsidR="0048346F" w:rsidRPr="00141764" w14:paraId="5DF05A07" w14:textId="77777777" w:rsidTr="007A403B">
        <w:trPr>
          <w:trHeight w:val="680"/>
        </w:trPr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F027" w14:textId="77777777" w:rsidR="0048346F" w:rsidRPr="00141764" w:rsidRDefault="0048346F" w:rsidP="007A403B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noProof/>
                <w:sz w:val="12"/>
                <w:szCs w:val="12"/>
              </w:rPr>
            </w:pPr>
          </w:p>
          <w:p w14:paraId="721DDCE9" w14:textId="77777777" w:rsidR="0048346F" w:rsidRPr="00141764" w:rsidRDefault="0048346F" w:rsidP="007A403B">
            <w:pPr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41764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2482560" wp14:editId="54CECE02">
                  <wp:extent cx="866775" cy="819150"/>
                  <wp:effectExtent l="0" t="0" r="0" b="0"/>
                  <wp:docPr id="3" name="รูปภาพ 3" descr="A logo with a cross in the midd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รูปภาพ 3" descr="A logo with a cross in the midd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C130" w14:textId="77777777" w:rsidR="0048346F" w:rsidRPr="00141764" w:rsidRDefault="0048346F" w:rsidP="007A403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1417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โรงพยาบาลบ้านแพ้ว</w:t>
            </w:r>
            <w:r w:rsidRPr="00141764">
              <w:rPr>
                <w:rFonts w:ascii="TH SarabunPSK" w:hAnsi="TH SarabunPSK" w:cs="TH SarabunPSK" w:hint="cs"/>
                <w:b/>
                <w:bCs/>
                <w:sz w:val="22"/>
                <w:szCs w:val="32"/>
                <w:cs/>
              </w:rPr>
              <w:t>(องค์การมหาชน)</w:t>
            </w:r>
          </w:p>
        </w:tc>
      </w:tr>
      <w:tr w:rsidR="0048346F" w:rsidRPr="00141764" w14:paraId="4E10ED84" w14:textId="77777777" w:rsidTr="007A403B">
        <w:trPr>
          <w:trHeight w:val="622"/>
        </w:trPr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A7AA" w14:textId="77777777" w:rsidR="0048346F" w:rsidRPr="00141764" w:rsidRDefault="0048346F" w:rsidP="007A403B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F1EE4" w14:textId="77777777" w:rsidR="0048346F" w:rsidRPr="00141764" w:rsidRDefault="0048346F" w:rsidP="007A403B">
            <w:pPr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17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แบบฟอร์มการ</w:t>
            </w:r>
            <w:r w:rsidRPr="001417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  <w:r w:rsidRPr="001417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</w:t>
            </w:r>
            <w:r w:rsidRPr="001417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ผู้วิจัย </w:t>
            </w:r>
            <w:r w:rsidRPr="001417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proofErr w:type="spellStart"/>
            <w:r w:rsidRPr="001417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Self Assessment</w:t>
            </w:r>
            <w:proofErr w:type="spellEnd"/>
            <w:r w:rsidRPr="001417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Form for PI)</w:t>
            </w:r>
          </w:p>
        </w:tc>
      </w:tr>
    </w:tbl>
    <w:p w14:paraId="7A74AEE0" w14:textId="77777777" w:rsidR="0048346F" w:rsidRPr="00141764" w:rsidRDefault="0048346F" w:rsidP="0048346F">
      <w:pPr>
        <w:tabs>
          <w:tab w:val="center" w:pos="4153"/>
          <w:tab w:val="right" w:pos="8306"/>
        </w:tabs>
        <w:rPr>
          <w:rFonts w:ascii="TH SarabunPSK" w:hAnsi="TH SarabunPSK" w:cs="TH SarabunPSK"/>
          <w:b/>
          <w:bCs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3245"/>
        <w:gridCol w:w="420"/>
        <w:gridCol w:w="447"/>
        <w:gridCol w:w="587"/>
        <w:gridCol w:w="1589"/>
      </w:tblGrid>
      <w:tr w:rsidR="0048346F" w:rsidRPr="00141764" w14:paraId="015CC768" w14:textId="77777777" w:rsidTr="007A403B">
        <w:trPr>
          <w:trHeight w:val="763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C3FB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  <w:t>หมายเลขโครงการ</w:t>
            </w:r>
            <w:r w:rsidRPr="00141764">
              <w:rPr>
                <w:rFonts w:ascii="TH SarabunPSK" w:hAnsi="TH SarabunPSK" w:cs="TH SarabunPSK"/>
                <w:sz w:val="28"/>
                <w:szCs w:val="28"/>
                <w:u w:val="single"/>
              </w:rPr>
              <w:t>.</w:t>
            </w:r>
          </w:p>
          <w:p w14:paraId="001C50B9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  <w:u w:val="single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u w:val="single"/>
              </w:rPr>
              <w:t>…………………….</w:t>
            </w:r>
          </w:p>
        </w:tc>
        <w:tc>
          <w:tcPr>
            <w:tcW w:w="3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8932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ชื่อโครงการ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(ไทย)</w:t>
            </w:r>
          </w:p>
          <w:p w14:paraId="280921A7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English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48346F" w:rsidRPr="00141764" w14:paraId="4740BEC9" w14:textId="77777777" w:rsidTr="007A403B">
        <w:trPr>
          <w:trHeight w:val="472"/>
        </w:trPr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C0C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  <w:u w:val="single"/>
                <w:cs/>
              </w:rPr>
            </w:pPr>
            <w:r w:rsidRPr="00141764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ชื่อผู้วิจัยหลัก</w:t>
            </w:r>
          </w:p>
        </w:tc>
        <w:tc>
          <w:tcPr>
            <w:tcW w:w="1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6C33" w14:textId="77777777" w:rsidR="0048346F" w:rsidRPr="00141764" w:rsidRDefault="0048346F" w:rsidP="007A403B">
            <w:pPr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141764">
              <w:rPr>
                <w:rFonts w:ascii="TH SarabunPSK" w:hAnsi="TH SarabunPSK" w:cs="TH SarabunPSK" w:hint="cs"/>
                <w:sz w:val="28"/>
                <w:szCs w:val="28"/>
                <w:u w:val="single"/>
                <w:cs/>
              </w:rPr>
              <w:t>ฝ่าย</w:t>
            </w:r>
          </w:p>
        </w:tc>
      </w:tr>
      <w:tr w:rsidR="0048346F" w:rsidRPr="009319E9" w14:paraId="121ACB67" w14:textId="77777777" w:rsidTr="007A403B">
        <w:trPr>
          <w:trHeight w:val="553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1231" w14:textId="77777777" w:rsidR="0048346F" w:rsidRPr="009319E9" w:rsidRDefault="0048346F" w:rsidP="007A403B">
            <w:pPr>
              <w:rPr>
                <w:rFonts w:ascii="TH SarabunPSK" w:hAnsi="TH SarabunPSK" w:cs="TH SarabunPSK"/>
                <w:strike/>
                <w:color w:val="FF0000"/>
                <w:sz w:val="28"/>
                <w:szCs w:val="28"/>
              </w:rPr>
            </w:pPr>
            <w:r w:rsidRPr="00CB3C17">
              <w:rPr>
                <w:rFonts w:ascii="TH Sarabun New" w:hAnsi="TH Sarabun New" w:cs="TH Sarabun New"/>
                <w:b/>
                <w:bCs/>
                <w:sz w:val="28"/>
              </w:rPr>
              <w:t>Request for</w:t>
            </w:r>
          </w:p>
        </w:tc>
        <w:tc>
          <w:tcPr>
            <w:tcW w:w="3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AE3A" w14:textId="77777777" w:rsidR="0048346F" w:rsidRPr="009319E9" w:rsidRDefault="0048346F" w:rsidP="007A403B">
            <w:pPr>
              <w:rPr>
                <w:rFonts w:ascii="TH SarabunPSK" w:hAnsi="TH SarabunPSK" w:cs="TH SarabunPSK"/>
                <w:strike/>
                <w:color w:val="FF0000"/>
                <w:sz w:val="28"/>
                <w:szCs w:val="28"/>
              </w:rPr>
            </w:pPr>
            <w:r w:rsidRPr="00CB3C17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CB3C17">
              <w:rPr>
                <w:rFonts w:ascii="TH Sarabun New" w:hAnsi="TH Sarabun New" w:cs="TH Sarabun New"/>
                <w:sz w:val="28"/>
              </w:rPr>
              <w:t xml:space="preserve">   Exemption  </w:t>
            </w:r>
            <w:r w:rsidRPr="00CB3C17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CB3C17">
              <w:rPr>
                <w:rFonts w:ascii="TH Sarabun New" w:hAnsi="TH Sarabun New" w:cs="TH Sarabun New"/>
                <w:sz w:val="28"/>
              </w:rPr>
              <w:t xml:space="preserve"> Expedited review   </w:t>
            </w:r>
            <w:r w:rsidRPr="00CB3C17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CB3C17">
              <w:rPr>
                <w:rFonts w:ascii="TH Sarabun New" w:hAnsi="TH Sarabun New" w:cs="TH Sarabun New"/>
                <w:sz w:val="28"/>
              </w:rPr>
              <w:t xml:space="preserve"> Full board review</w:t>
            </w:r>
          </w:p>
        </w:tc>
      </w:tr>
      <w:tr w:rsidR="0048346F" w:rsidRPr="00141764" w14:paraId="69BC78C0" w14:textId="77777777" w:rsidTr="007A403B">
        <w:trPr>
          <w:trHeight w:val="541"/>
        </w:trPr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F9EA36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ประเด็นที่พิจารณา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9AF183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2FE48A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5F5395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163F9E" w14:textId="77777777" w:rsidR="0048346F" w:rsidRPr="00141764" w:rsidRDefault="0048346F" w:rsidP="007A403B">
            <w:pPr>
              <w:rPr>
                <w:rFonts w:ascii="TH SarabunPSK" w:hAnsi="TH SarabunPSK" w:cs="TH SarabunPSK"/>
                <w:sz w:val="22"/>
              </w:rPr>
            </w:pPr>
            <w:r w:rsidRPr="00141764">
              <w:rPr>
                <w:rFonts w:ascii="TH SarabunPSK" w:hAnsi="TH SarabunPSK" w:cs="TH SarabunPSK"/>
                <w:sz w:val="22"/>
              </w:rPr>
              <w:t xml:space="preserve">A= appropriate, </w:t>
            </w:r>
          </w:p>
          <w:p w14:paraId="6193449F" w14:textId="77777777" w:rsidR="0048346F" w:rsidRPr="00141764" w:rsidRDefault="0048346F" w:rsidP="007A403B">
            <w:pPr>
              <w:rPr>
                <w:rFonts w:ascii="TH SarabunPSK" w:hAnsi="TH SarabunPSK" w:cs="TH SarabunPSK"/>
                <w:b/>
                <w:bCs/>
              </w:rPr>
            </w:pPr>
            <w:r w:rsidRPr="00141764">
              <w:rPr>
                <w:rFonts w:ascii="TH SarabunPSK" w:hAnsi="TH SarabunPSK" w:cs="TH SarabunPSK"/>
                <w:sz w:val="22"/>
              </w:rPr>
              <w:t>B=Inappropriate, NA=Not</w:t>
            </w:r>
            <w:r>
              <w:rPr>
                <w:rFonts w:ascii="TH SarabunPSK" w:hAnsi="TH SarabunPSK" w:cs="TH SarabunPSK"/>
                <w:sz w:val="22"/>
              </w:rPr>
              <w:t xml:space="preserve"> </w:t>
            </w:r>
            <w:r w:rsidRPr="00141764">
              <w:rPr>
                <w:rFonts w:ascii="TH SarabunPSK" w:hAnsi="TH SarabunPSK" w:cs="TH SarabunPSK"/>
                <w:sz w:val="22"/>
              </w:rPr>
              <w:t xml:space="preserve">applicable </w:t>
            </w:r>
            <w:r w:rsidRPr="00141764">
              <w:rPr>
                <w:rFonts w:ascii="TH SarabunPSK" w:hAnsi="TH SarabunPSK" w:cs="TH SarabunPSK"/>
                <w:sz w:val="22"/>
                <w:cs/>
              </w:rPr>
              <w:t>หมายความว่าไม่เกี่ยวข้องหรือไม่ต้องมี</w:t>
            </w:r>
          </w:p>
        </w:tc>
      </w:tr>
      <w:tr w:rsidR="0048346F" w:rsidRPr="00141764" w14:paraId="122C406C" w14:textId="77777777" w:rsidTr="007A403B">
        <w:trPr>
          <w:trHeight w:val="409"/>
        </w:trPr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E715AA7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2"/>
                <w:szCs w:val="28"/>
                <w:cs/>
              </w:rPr>
              <w:t>คุณสมบัติของผู้วิจัย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AFB100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26426A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CEA830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916FE72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การทำ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Clinical Trials PI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ต้องมี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GCP Training</w:t>
            </w:r>
          </w:p>
        </w:tc>
      </w:tr>
      <w:tr w:rsidR="0048346F" w:rsidRPr="00141764" w14:paraId="65884C7F" w14:textId="77777777" w:rsidTr="007A403B">
        <w:trPr>
          <w:trHeight w:val="409"/>
        </w:trPr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1D04" w14:textId="77777777" w:rsidR="0048346F" w:rsidRPr="00141764" w:rsidRDefault="0048346F" w:rsidP="007A403B">
            <w:pPr>
              <w:rPr>
                <w:rFonts w:ascii="TH SarabunPSK" w:hAnsi="TH SarabunPSK" w:cs="TH SarabunPSK"/>
                <w:sz w:val="22"/>
                <w:szCs w:val="28"/>
                <w:cs/>
              </w:rPr>
            </w:pPr>
            <w:r w:rsidRPr="00141764">
              <w:rPr>
                <w:rFonts w:ascii="TH SarabunPSK" w:hAnsi="TH SarabunPSK" w:cs="TH SarabunPSK" w:hint="cs"/>
                <w:sz w:val="22"/>
                <w:szCs w:val="28"/>
                <w:cs/>
              </w:rPr>
              <w:t>คุณวุฒิ ความเชี่ยวชาญ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FB9E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BC16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49D1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ACF1B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8346F" w:rsidRPr="00141764" w14:paraId="3CDFFE3F" w14:textId="77777777" w:rsidTr="007A403B">
        <w:trPr>
          <w:trHeight w:val="409"/>
        </w:trPr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908F" w14:textId="77777777" w:rsidR="0048346F" w:rsidRPr="00141764" w:rsidRDefault="0048346F" w:rsidP="007A403B">
            <w:pPr>
              <w:rPr>
                <w:rFonts w:ascii="TH SarabunPSK" w:hAnsi="TH SarabunPSK" w:cs="TH SarabunPSK"/>
                <w:sz w:val="22"/>
                <w:szCs w:val="28"/>
              </w:rPr>
            </w:pPr>
            <w:r w:rsidRPr="00141764">
              <w:rPr>
                <w:rFonts w:ascii="TH SarabunPSK" w:hAnsi="TH SarabunPSK" w:cs="TH SarabunPSK" w:hint="cs"/>
                <w:sz w:val="22"/>
                <w:szCs w:val="28"/>
                <w:cs/>
              </w:rPr>
              <w:t xml:space="preserve">วุฒิบัตรการอบรม </w:t>
            </w:r>
            <w:r w:rsidRPr="00141764">
              <w:rPr>
                <w:rFonts w:ascii="TH SarabunPSK" w:hAnsi="TH SarabunPSK" w:cs="TH SarabunPSK"/>
                <w:sz w:val="22"/>
                <w:szCs w:val="28"/>
              </w:rPr>
              <w:t>GCP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916B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9D0D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B3C5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614F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48346F" w:rsidRPr="00141764" w14:paraId="74E56071" w14:textId="77777777" w:rsidTr="007A403B">
        <w:tc>
          <w:tcPr>
            <w:tcW w:w="4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8299C1D" w14:textId="77777777" w:rsidR="0048346F" w:rsidRPr="00141764" w:rsidRDefault="0048346F" w:rsidP="007A403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ประเมินโครงการ </w:t>
            </w: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(Protocol)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F56ED95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ความเห็น/ข้อเสนอแนะ</w:t>
            </w:r>
          </w:p>
        </w:tc>
      </w:tr>
      <w:tr w:rsidR="0048346F" w:rsidRPr="00141764" w14:paraId="254EC542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BDDF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คุณค่าของงานวิจัย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(Research value / merit)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E05E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2D26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CAB8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CC5C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04353226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F234AA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2.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ความถูกต้องและมีเหตุผลของงานวิจัย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(Research validity)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B46BC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356021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5B6EB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28C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4FB26EB3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94C1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 2.1   </w:t>
            </w:r>
            <w:proofErr w:type="gramStart"/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หลักการและเหตุผล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(</w:t>
            </w:r>
            <w:proofErr w:type="gramEnd"/>
            <w:r w:rsidRPr="00141764">
              <w:rPr>
                <w:rFonts w:ascii="TH SarabunPSK" w:hAnsi="TH SarabunPSK" w:cs="TH SarabunPSK"/>
                <w:sz w:val="28"/>
                <w:szCs w:val="28"/>
              </w:rPr>
              <w:t>Rationale)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6564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666C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26D0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AA7F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2BC07DD8" w14:textId="77777777" w:rsidTr="007A403B">
        <w:trPr>
          <w:trHeight w:val="453"/>
        </w:trPr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BB72" w14:textId="77777777" w:rsidR="0048346F" w:rsidRPr="00666D5E" w:rsidRDefault="0048346F" w:rsidP="0048346F">
            <w:pPr>
              <w:numPr>
                <w:ilvl w:val="1"/>
                <w:numId w:val="1"/>
              </w:numPr>
              <w:tabs>
                <w:tab w:val="num" w:pos="317"/>
              </w:tabs>
              <w:spacing w:line="276" w:lineRule="auto"/>
              <w:ind w:left="601" w:hanging="312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การออกแบบและระเบียบวิธีวิจัย </w:t>
            </w:r>
            <w:r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Appropriate design and Methodology)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C5E7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F51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9C72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88F9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38DA2780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8297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 2.3 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ขนาดกลุ่มตัวอย่าง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Sample size)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9A65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EFBB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A702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DBE8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1743CD23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39A3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 2.4 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การวิเคราะห์ทางสถิติ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Statistical analysis)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D76B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D600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8555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FBBA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0755D248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2184E5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3.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เกณฑ์คัดเข้า/คัดออก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Inclusion/ exclusion criteria)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3FC1D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BC3D9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5111C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844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655AB777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C517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proofErr w:type="gramStart"/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3.1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ทำให้เชื่อมั่นว่าเลือกอย่างยุติธรรม</w:t>
            </w:r>
            <w:proofErr w:type="gramEnd"/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Assure fair selection)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A7EC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D4C9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21E0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5C9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33CC87D6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39F4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proofErr w:type="gramStart"/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3.2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สามารถตอบคำถามวิจัย</w:t>
            </w:r>
            <w:proofErr w:type="gramEnd"/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Answer research question)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ACC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8FD4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8F0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3FA0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07D07538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E4C0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proofErr w:type="gramStart"/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3.3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เกี่ยวข้องกับกลุ่มเสี่ยง</w:t>
            </w:r>
            <w:proofErr w:type="gramEnd"/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Concern about risk group)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6296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B6E3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442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785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472C1910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37F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4.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ความเสี่ยง </w:t>
            </w:r>
            <w:r w:rsidRPr="0014176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6B24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3584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094E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4F2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48DE0E9C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9CB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4.1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Physical 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Psychological   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Social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8F18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54DB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477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17D4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1306932E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5469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4.2 Minimizing the risks              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FC89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FD0A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0C7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5DC8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0B63B6EA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1729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5.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ประโยชน์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4176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ผู้เข้าร่วมวิจัย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สังคม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other………………………</w:t>
            </w:r>
            <w:proofErr w:type="gramStart"/>
            <w:r w:rsidRPr="00141764">
              <w:rPr>
                <w:rFonts w:ascii="TH SarabunPSK" w:hAnsi="TH SarabunPSK" w:cs="TH SarabunPSK"/>
                <w:sz w:val="28"/>
                <w:szCs w:val="28"/>
              </w:rPr>
              <w:t>…..</w:t>
            </w:r>
            <w:proofErr w:type="gramEnd"/>
            <w:r w:rsidRPr="00141764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7CB9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6BA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B82B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FEBF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21535B4D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D41A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6.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ความเปราะบาง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Vulnerability)</w:t>
            </w:r>
          </w:p>
          <w:p w14:paraId="6911998C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โครงการวิจัยนี้รับผู้รับการวิจัยต่อไปนี้หรือไม่ เลือกได้มากกว่า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ข้อ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Does this protocol include the following subjects?)</w:t>
            </w:r>
          </w:p>
          <w:p w14:paraId="633C8139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A3"/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14176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ไม่ใช่   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ใช่  ถ้าใช่เลือกได้มากกว่า 1 ข้อ</w:t>
            </w:r>
          </w:p>
          <w:p w14:paraId="23366118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นักโทษ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Prisoners)</w:t>
            </w:r>
          </w:p>
          <w:p w14:paraId="78379315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สตรีตั้งครรภ์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Pregnant women)</w:t>
            </w:r>
          </w:p>
          <w:p w14:paraId="071283C5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ผู้ป่วยทางจิต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Mentally ill subjects)</w:t>
            </w:r>
          </w:p>
          <w:p w14:paraId="6C55C8D9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ผู้ป่วยมะเร็ง หรือผู้ป่วยระยะท้ายของชีวิต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Cancer or terminally ill subjects)</w:t>
            </w:r>
          </w:p>
          <w:p w14:paraId="32071416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เด็กอ่อน ทารก เด็กอายุต่ำกว่า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18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ปี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Neonates/infants/children, aged &lt;18)</w:t>
            </w:r>
          </w:p>
          <w:p w14:paraId="549A4F28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ผู้ป่วย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HIV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เอดส์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HIV/AIDS)</w:t>
            </w:r>
          </w:p>
          <w:p w14:paraId="3EDB9017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กลุ่มคนที่จัดให้อยู่ในสถานที่ดูแล เช่น เด็กกำพร้า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Institutionalized)</w:t>
            </w:r>
          </w:p>
          <w:p w14:paraId="0833A50A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ผู้ไม่รู้หนังสือ ชนกลุ่มน้อย เช่น ชาวเขา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illiterate subjects or Minorities)</w:t>
            </w:r>
          </w:p>
          <w:p w14:paraId="404F2C93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ผู้ใต้บังคับบัญชา เช่น นักเรียน ลูกจ้าง ทหาร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Subordinate)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E93B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080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70F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E55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3FC0F154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E26A33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7.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เพิ่มการรักษาความปลอดภัย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(Additional safeguard)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0D61C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2B0C2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3F259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FB13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4DA873CC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ECCB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proofErr w:type="gramStart"/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7.1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การรับอาสาสมัครเหมาะสม</w:t>
            </w:r>
            <w:proofErr w:type="gramEnd"/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Appropriate recruitment)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1A51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E7C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0992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D685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7634BC4F" w14:textId="77777777" w:rsidTr="007A403B">
        <w:trPr>
          <w:trHeight w:val="985"/>
        </w:trPr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3DE3" w14:textId="77777777" w:rsidR="0048346F" w:rsidRPr="00141764" w:rsidRDefault="0048346F" w:rsidP="007A403B">
            <w:pPr>
              <w:ind w:left="626" w:hanging="626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proofErr w:type="gramStart"/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7.2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กระบวนการขอความยินยอมอย่างเพียงพอ</w:t>
            </w:r>
            <w:proofErr w:type="gram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(Adequate informed consent process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312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8B4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CFF4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7FF6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3E142D58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0886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proofErr w:type="gramStart"/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7.3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มีการรักษาเป็นที่ยอมรับ</w:t>
            </w:r>
            <w:proofErr w:type="gramEnd"/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Acceptable treatment available)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F731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59B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84A1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EC9B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  <w:p w14:paraId="7319C129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7DB594EF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4EBB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8.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ข้อตกลงการส่งตัวอย่างชีวภาพ/ข้อตกลงการทำวิจัยทางคลินิก   </w:t>
            </w:r>
          </w:p>
          <w:p w14:paraId="04051389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MTA/CTA (Material Transfer Agreement/Clinical Trial Agreement)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19B4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B4C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CBCE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67CA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75B10544" w14:textId="77777777" w:rsidTr="007A403B">
        <w:tc>
          <w:tcPr>
            <w:tcW w:w="3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8BE3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9.  อื่นๆ (เช่นการติดป้ายโฆษณา, แบบบันทึกข้อมูล (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Advertising, CRF, etc.)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4F11" w14:textId="77777777" w:rsidR="0048346F" w:rsidRPr="00141764" w:rsidRDefault="0048346F" w:rsidP="007A403B">
            <w:pPr>
              <w:ind w:left="42" w:hanging="42"/>
              <w:rPr>
                <w:rFonts w:ascii="TH SarabunPSK" w:hAnsi="TH SarabunPSK" w:cs="TH SarabunPSK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2395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CDE4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798" w14:textId="77777777" w:rsidR="0048346F" w:rsidRPr="00141764" w:rsidRDefault="0048346F" w:rsidP="007A403B">
            <w:pPr>
              <w:rPr>
                <w:rFonts w:ascii="TH SarabunPSK" w:hAnsi="TH SarabunPSK" w:cs="TH SarabunPSK"/>
              </w:rPr>
            </w:pPr>
          </w:p>
        </w:tc>
      </w:tr>
      <w:tr w:rsidR="0048346F" w:rsidRPr="00141764" w14:paraId="6727D92D" w14:textId="77777777" w:rsidTr="007A403B">
        <w:tc>
          <w:tcPr>
            <w:tcW w:w="4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2323F612" w14:textId="77777777" w:rsidR="0048346F" w:rsidRPr="00141764" w:rsidRDefault="0048346F" w:rsidP="007A403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การให้ความยินยอมโดยได้รับข้อมูลส่วนประกอบของเอกสาร  (</w:t>
            </w: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ICH GCP 4.8.10</w:t>
            </w: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35A3C776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ความเห็น/ข้อเสนอแนะ</w:t>
            </w:r>
          </w:p>
        </w:tc>
      </w:tr>
      <w:tr w:rsidR="0048346F" w:rsidRPr="00141764" w14:paraId="624BA516" w14:textId="77777777" w:rsidTr="007A403B">
        <w:tc>
          <w:tcPr>
            <w:tcW w:w="4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EC36EFB" w14:textId="77777777" w:rsidR="0048346F" w:rsidRPr="00141764" w:rsidRDefault="0048346F" w:rsidP="007A403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 </w:t>
            </w: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เอกสารข้อมูลคำชี้แจง/อธิบายสำหรับอาสาสมัครที่เข้าร่วมการวิจัย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A859902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0FA4DAF1" w14:textId="77777777" w:rsidTr="007A403B"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2226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1.1  หัวข้อเรื่องที่จะทำการวิจัย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C785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3099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6460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AE62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13B688DB" w14:textId="77777777" w:rsidTr="007A403B"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1469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1.2  ภาษาที่ใช้เข้าใจง่าย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D736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0F02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71C7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604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291F76EC" w14:textId="77777777" w:rsidTr="007A403B"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07B5" w14:textId="77777777" w:rsidR="0048346F" w:rsidRPr="00141764" w:rsidRDefault="0048346F" w:rsidP="007A403B">
            <w:pPr>
              <w:ind w:left="-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1.3   มีข้อความระบุว่าเป็นงานวิจัย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95E6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8F05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6D0A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D148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0DFD2B8D" w14:textId="77777777" w:rsidTr="007A403B"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0551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1.4  เหตุผลที่อาสาสมัครได้รับเชิญให้เข้าร่วมในโครงการวิจัย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B624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205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8378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1A2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64E789B9" w14:textId="77777777" w:rsidTr="007A403B"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71E6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1.5  วัตถุประสงค์ของโครงการวิจัย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6ECD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9E0A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D14E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77ED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4DEF9854" w14:textId="77777777" w:rsidTr="007A403B"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7B1D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1.6  จำนวนอาสาสมัครที่เข้าร่วมในโครงการวิจัย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981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1F20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F2BC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BD2F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725C5990" w14:textId="77777777" w:rsidTr="007A403B"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A9B3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1.7  วิธีดำเนินการที่จะปฏิบัติต่อผู้เข้าร่วมวิจัย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3A67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D5B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4107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2A3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37731C84" w14:textId="77777777" w:rsidTr="007A403B"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EBE9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1.8  ระยะเวลาที่อาสาสมัครแต่ละคนจะต้องอยู่ในโครงการวิจัย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3A8F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5E4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5BB4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0B37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048FD756" w14:textId="77777777" w:rsidTr="007A403B">
        <w:trPr>
          <w:trHeight w:val="760"/>
        </w:trPr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BE22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1.9  ผลประโยชน์ที่คาดว่าจะเกิดขึ้นจากการวิจัยต่ออาสาสมัครโดยตรง</w:t>
            </w:r>
          </w:p>
          <w:p w14:paraId="349FF173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และ/หรือประโยชน์ต่อชุมชน / สังคม / เกิดความรู้ใหม่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8D1C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5E30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2A63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E5D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599AAE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7956A37C" w14:textId="77777777" w:rsidTr="007A403B">
        <w:trPr>
          <w:trHeight w:val="681"/>
        </w:trPr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B4B8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1.10  ความเสี่ยง  ความไม่สบาย หรือความไม่สะดวก ที่อาจเกิดขึ้นแก่</w:t>
            </w:r>
          </w:p>
          <w:p w14:paraId="6FD5AC57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อาสาสมัคร ในการเข้าร่วมในโครงการวิจัย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179F7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0FC61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EF4A0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B5A5E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34C4EF90" w14:textId="77777777" w:rsidTr="007A403B">
        <w:trPr>
          <w:trHeight w:val="705"/>
        </w:trPr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CAB600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1.11  ทางเลือกหรือกระบวนการรักษาอื่น ๆ ในกรณีที่อาสาสมัครไม่เข้าร่วมในโครงการวิจัย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CB7A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1158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008F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280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1932FB6B" w14:textId="77777777" w:rsidTr="007A403B">
        <w:trPr>
          <w:trHeight w:val="702"/>
        </w:trPr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32D8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      1.12  การให้เงินชดเชยค่าเดินทาง การเสียเวลา ความไม่สะดวก ไม่สบาย และรายได้ที่เสียไป  จากการที่อาสาสมัครเข้าร่วมการวิจัย  วิธีการให้และเวลาที่ให้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3F8B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7E62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39A4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F95C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0A269B11" w14:textId="77777777" w:rsidTr="007A403B">
        <w:trPr>
          <w:trHeight w:val="414"/>
        </w:trPr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E5CD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1.13  การให้การรักษาพยาบาลหรือค่าชดเชย  เมื่อมีความเสียหายหรืออันตรายที่เกิดจากการวิจัย     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092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6ED7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2D56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0033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23233A96" w14:textId="77777777" w:rsidTr="007A403B">
        <w:trPr>
          <w:trHeight w:val="704"/>
        </w:trPr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79C4B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1.14  แหล่งเงินทุนวิจัย และสถาบันที่ร่วมในการทำวิจัย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96CD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2119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81C5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1333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6731B64E" w14:textId="77777777" w:rsidTr="007A403B">
        <w:trPr>
          <w:trHeight w:val="778"/>
        </w:trPr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42AB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1.15  การวิจัยทางพันธุศาสตร์จะต้องมีการขอความยินยอมและมีการให้คำปรึกษาเกี่ยวกับ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genetic counseling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5A1D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C2A8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2BE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9974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2A5479FA" w14:textId="77777777" w:rsidTr="007A403B"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ACE4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1.16  การขอเก็บตัวอย่างที่เหลือจากการวิจัย และระยะเวลาที่เก็บเพื่อการตรวจเพิ่มเติมในอนาคต  หรือเพื่อการศึกษาใหม่ในอนาคต  ต้องมีการขอความยินยอมเพื่อเก็บตัวอย่างที่เหลือ  แต่การใช้ตัวอย่างนั้นจะต้อง ยื่นเรื่องให้คณะกรรมการจริยธรรมพิจารณา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AFE0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E065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491F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2094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5FDEAD29" w14:textId="77777777" w:rsidTr="007A403B">
        <w:trPr>
          <w:trHeight w:val="541"/>
        </w:trPr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25BF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  </w:t>
            </w:r>
            <w:proofErr w:type="gramStart"/>
            <w:r w:rsidRPr="00141764">
              <w:rPr>
                <w:rFonts w:ascii="TH SarabunPSK" w:hAnsi="TH SarabunPSK" w:cs="TH SarabunPSK"/>
                <w:sz w:val="28"/>
                <w:szCs w:val="28"/>
              </w:rPr>
              <w:t>1.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17  บุคคลและหมายเลขโทรศัพท์</w:t>
            </w:r>
            <w:proofErr w:type="gramEnd"/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ที่สามารถติดต่อได้ตลอด 24 ชั่วโมง </w:t>
            </w:r>
          </w:p>
          <w:p w14:paraId="502CB8A9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ในกรณีที่อาสาสมัครเกิดเหตุการณ์อันไม่พึงประสงค์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0A4A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A7C6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5089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39068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DC7AA58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8346F" w:rsidRPr="00141764" w14:paraId="4091204A" w14:textId="77777777" w:rsidTr="007A403B"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EAC3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1.18  หมายเลขโทรศัพท์สำนักงานคณะกรรมการพิจารณาจริยธรรมการวิจัย ที่อาสาสมัครสามารถติดต่อกรณีมีข้อร้องเรียน(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ต้องมีข้อความ </w:t>
            </w:r>
            <w:r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หากมีการปฏิบัติที่ไม่เป็นไปตามข้อมูลในเอกสารท่านสามารถร้องเรียนได้ที่.........................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”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   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3820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BB7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E5C6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C2E9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68755991" w14:textId="77777777" w:rsidTr="007A403B"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80D7" w14:textId="77777777" w:rsidR="0048346F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1.19  มีเอกสารข้อมูลฯ ฉบับที่เหมาะสำหรับเด็กอายุ 7-12 ปี </w:t>
            </w:r>
          </w:p>
          <w:p w14:paraId="34AB764C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141764">
              <w:rPr>
                <w:rFonts w:ascii="TH SarabunPSK" w:hAnsi="TH SarabunPSK" w:cs="TH SarabunPSK" w:hint="cs"/>
                <w:sz w:val="28"/>
                <w:szCs w:val="28"/>
                <w:cs/>
              </w:rPr>
              <w:t>ใช้ภาษาง่ายๆสำหรับเด็กที่จะเข้าใจได้)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124F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2C3B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8A81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641D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27749F19" w14:textId="77777777" w:rsidTr="007A403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78F9EFE2" w14:textId="77777777" w:rsidR="0048346F" w:rsidRPr="00141764" w:rsidRDefault="0048346F" w:rsidP="007A403B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 หนังสือแสดงเจตนายินยอมเข้าร่วมการวิจัย  (</w:t>
            </w: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Consent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form</w:t>
            </w: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)  </w:t>
            </w:r>
          </w:p>
        </w:tc>
      </w:tr>
      <w:tr w:rsidR="0048346F" w:rsidRPr="00141764" w14:paraId="471B5354" w14:textId="77777777" w:rsidTr="007A403B">
        <w:trPr>
          <w:trHeight w:val="1008"/>
        </w:trPr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4E6F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2.1  มีข้อความ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“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อาสาสมัครมีอิสระที่จะปฏิเสธ หรือถอนตัวจากโครงการวิจัยเมื่อใดก็ได้  โดยไม่มีผลใดๆ ต่อการรักษาพยาบาลที่ควรจะได้รับตามมาตรฐาน  หรือสูญเสียผลประโยชน์ใด ๆ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”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5B0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80D9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02B7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FF4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0011B35B" w14:textId="77777777" w:rsidTr="007A403B"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A67D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2.2  ขอบเขตการรักษาความลับของข้อมูลเกี่ยวกับอาสาสมัคร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59C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03D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157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D87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6A6A81DC" w14:textId="77777777" w:rsidTr="007A403B"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5F55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     2.3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ความเหมาะสมของการลงนามโดยผู้เข้าร่วมการวิจัย และ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หรือ ผู้แทนโดยชอบด้วยกฎหมาย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1F58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D75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C49C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4382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2126D47E" w14:textId="77777777" w:rsidTr="007A403B"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CAB2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2.4  ความเหมาะสมของการแสดงความยินยอมของผู้เข้าร่วมการวิจัยที่ไม่สามารถอ่านและเขียนได้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853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21B0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F76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1BE5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7A59A575" w14:textId="77777777" w:rsidTr="007A403B">
        <w:tc>
          <w:tcPr>
            <w:tcW w:w="3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B75E" w14:textId="77777777" w:rsidR="0048346F" w:rsidRPr="00141764" w:rsidRDefault="0048346F" w:rsidP="007A403B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2.5  ความเหมาะสมของการขอ 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assent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และการลงนาม (เด็กอายุ 7-18 ปี)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89F0" w14:textId="77777777" w:rsidR="0048346F" w:rsidRPr="00141764" w:rsidRDefault="0048346F" w:rsidP="007A403B">
            <w:pPr>
              <w:ind w:left="42" w:hanging="4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82B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2B5C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5E6E" w14:textId="77777777" w:rsidR="0048346F" w:rsidRPr="00141764" w:rsidRDefault="0048346F" w:rsidP="007A403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8346F" w:rsidRPr="00141764" w14:paraId="5660F4FC" w14:textId="77777777" w:rsidTr="007A403B">
        <w:trPr>
          <w:trHeight w:val="35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C2D7150" w14:textId="77777777" w:rsidR="0048346F" w:rsidRPr="00141764" w:rsidRDefault="0048346F" w:rsidP="007A403B">
            <w:pPr>
              <w:tabs>
                <w:tab w:val="left" w:pos="190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การตัดสินใจ</w:t>
            </w: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ประเภทความเสี่ยง/ประโยชน์ (</w:t>
            </w:r>
            <w:r w:rsidRPr="0014176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Decision: Risk/Benefit Category)</w:t>
            </w:r>
          </w:p>
        </w:tc>
      </w:tr>
      <w:tr w:rsidR="0048346F" w:rsidRPr="00141764" w14:paraId="73385750" w14:textId="77777777" w:rsidTr="007A403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491A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การวิจัยที่เกี่ยวข้องกับความเสี่ยงเพียงเล็กน้อย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(Research involving not greater than minimal risk.) </w:t>
            </w:r>
          </w:p>
        </w:tc>
      </w:tr>
      <w:tr w:rsidR="0048346F" w:rsidRPr="00141764" w14:paraId="20C01F6C" w14:textId="77777777" w:rsidTr="007A403B">
        <w:trPr>
          <w:trHeight w:val="34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9557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การวิจัยที่เกี่ยวข้องกับความเสี่ยงมากกว่าปกติแต่ได้แสดงถึงประโยชน์ต่ออาสาสมัครโดยตรงในอนาคต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(Research involving greater than minimal risk but presenting the prospect of direct benefit to the individual subjects) </w:t>
            </w:r>
          </w:p>
        </w:tc>
      </w:tr>
      <w:tr w:rsidR="0048346F" w:rsidRPr="00141764" w14:paraId="6DF31D05" w14:textId="77777777" w:rsidTr="007A403B">
        <w:trPr>
          <w:trHeight w:val="7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2C88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ที่เกี่ยวข้องกับความเสี่ยงมากกว่าปกติและไม่ได้แสดงถึงประโยชน์ต่ออาสาสมัครโดยตรงในอนาคต แต่มีความเป็นไปได้ที่จะนำความรู้เกี่ยวกับเรื่องความผิดปรกติหรือภาวะของโรคของอาสาสมัครไปใช้กับผู้ป่วยคนอื่นๆได้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(Research involving greater than minimal risk and no prospect of direct benefit to individual subjects, but likely to yield generalizable     knowledge about the subject’s disorder or condition) </w:t>
            </w:r>
          </w:p>
        </w:tc>
      </w:tr>
      <w:tr w:rsidR="0048346F" w:rsidRPr="00141764" w14:paraId="6850AA9B" w14:textId="77777777" w:rsidTr="007A403B">
        <w:trPr>
          <w:trHeight w:val="60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2AD3" w14:textId="77777777" w:rsidR="0048346F" w:rsidRPr="00141764" w:rsidRDefault="0048346F" w:rsidP="007A403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41764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A3"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การวิจัยที่มีนัยยะหนึ่งที่สามารถพิสูจน์ได้ถึงโอกาสที่จะเข้าใจ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, </w:t>
            </w:r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ป้องกัน หรือ บรรเทาปัญหาร้ายแรงที่มีผลกระทบต่อสุขภาพ หรือ </w:t>
            </w:r>
            <w:proofErr w:type="spellStart"/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สวั</w:t>
            </w:r>
            <w:proofErr w:type="spellEnd"/>
            <w:r w:rsidRPr="00141764">
              <w:rPr>
                <w:rFonts w:ascii="TH SarabunPSK" w:hAnsi="TH SarabunPSK" w:cs="TH SarabunPSK"/>
                <w:sz w:val="28"/>
                <w:szCs w:val="28"/>
                <w:cs/>
              </w:rPr>
              <w:t>สดิภาพความเป็นอยู่ที่ดีของเด็ก</w:t>
            </w:r>
            <w:r w:rsidRPr="00141764">
              <w:rPr>
                <w:rFonts w:ascii="TH SarabunPSK" w:hAnsi="TH SarabunPSK" w:cs="TH SarabunPSK"/>
                <w:sz w:val="28"/>
                <w:szCs w:val="28"/>
              </w:rPr>
              <w:t xml:space="preserve"> (Research not otherwise approvable which presents an opportunity to understand, prevent, or alleviate a serious problem affecting the  health or welfare of children)</w:t>
            </w:r>
          </w:p>
        </w:tc>
      </w:tr>
    </w:tbl>
    <w:p w14:paraId="79ADE0DC" w14:textId="77777777" w:rsidR="0048346F" w:rsidRPr="00141764" w:rsidRDefault="0048346F" w:rsidP="0048346F">
      <w:pPr>
        <w:ind w:left="-540"/>
        <w:rPr>
          <w:rFonts w:ascii="TH SarabunPSK" w:hAnsi="TH SarabunPSK" w:cs="TH SarabunPSK"/>
          <w:b/>
          <w:bCs/>
          <w:sz w:val="28"/>
          <w:szCs w:val="28"/>
        </w:rPr>
      </w:pPr>
    </w:p>
    <w:p w14:paraId="1E984EFC" w14:textId="77777777" w:rsidR="0048346F" w:rsidRPr="00141764" w:rsidRDefault="0048346F" w:rsidP="0048346F">
      <w:pPr>
        <w:spacing w:after="200" w:line="216" w:lineRule="auto"/>
        <w:jc w:val="right"/>
        <w:rPr>
          <w:rFonts w:ascii="TH SarabunPSK" w:hAnsi="TH SarabunPSK" w:cs="TH SarabunPSK"/>
          <w:sz w:val="28"/>
          <w:szCs w:val="28"/>
        </w:rPr>
      </w:pPr>
      <w:r w:rsidRPr="00141764">
        <w:rPr>
          <w:rFonts w:ascii="TH SarabunPSK" w:hAnsi="TH SarabunPSK" w:cs="TH SarabunPSK" w:hint="cs"/>
          <w:b/>
          <w:bCs/>
          <w:sz w:val="28"/>
          <w:szCs w:val="28"/>
          <w:cs/>
        </w:rPr>
        <w:t>ลายเซ็นผู้วิจัย</w:t>
      </w:r>
      <w:r w:rsidRPr="00141764">
        <w:rPr>
          <w:rFonts w:ascii="TH SarabunPSK" w:hAnsi="TH SarabunPSK" w:cs="TH SarabunPSK"/>
          <w:sz w:val="28"/>
          <w:szCs w:val="28"/>
        </w:rPr>
        <w:t xml:space="preserve">  …..…………</w:t>
      </w:r>
      <w:r w:rsidRPr="00141764">
        <w:rPr>
          <w:rFonts w:ascii="TH SarabunPSK" w:hAnsi="TH SarabunPSK" w:cs="TH SarabunPSK"/>
          <w:sz w:val="28"/>
          <w:szCs w:val="28"/>
          <w:cs/>
        </w:rPr>
        <w:t>........</w:t>
      </w:r>
      <w:r w:rsidRPr="00141764">
        <w:rPr>
          <w:rFonts w:ascii="TH SarabunPSK" w:hAnsi="TH SarabunPSK" w:cs="TH SarabunPSK" w:hint="cs"/>
          <w:sz w:val="28"/>
          <w:szCs w:val="28"/>
          <w:cs/>
        </w:rPr>
        <w:t>................................</w:t>
      </w:r>
      <w:r w:rsidRPr="00141764">
        <w:rPr>
          <w:rFonts w:ascii="TH SarabunPSK" w:hAnsi="TH SarabunPSK" w:cs="TH SarabunPSK"/>
          <w:sz w:val="28"/>
          <w:szCs w:val="28"/>
          <w:cs/>
        </w:rPr>
        <w:t>........</w:t>
      </w:r>
      <w:r w:rsidRPr="00141764">
        <w:rPr>
          <w:rFonts w:ascii="TH SarabunPSK" w:hAnsi="TH SarabunPSK" w:cs="TH SarabunPSK"/>
          <w:sz w:val="28"/>
          <w:szCs w:val="28"/>
        </w:rPr>
        <w:t>......</w:t>
      </w:r>
      <w:r w:rsidRPr="00141764">
        <w:rPr>
          <w:rFonts w:ascii="TH SarabunPSK" w:hAnsi="TH SarabunPSK" w:cs="TH SarabunPSK"/>
          <w:sz w:val="28"/>
          <w:szCs w:val="28"/>
          <w:cs/>
        </w:rPr>
        <w:t>....</w:t>
      </w:r>
    </w:p>
    <w:p w14:paraId="541AE526" w14:textId="77777777" w:rsidR="0048346F" w:rsidRPr="00141764" w:rsidRDefault="0048346F" w:rsidP="0048346F">
      <w:pPr>
        <w:spacing w:after="200" w:line="216" w:lineRule="auto"/>
        <w:ind w:left="-540"/>
        <w:jc w:val="right"/>
        <w:rPr>
          <w:rFonts w:ascii="TH SarabunPSK" w:hAnsi="TH SarabunPSK" w:cs="TH SarabunPSK"/>
          <w:sz w:val="28"/>
          <w:szCs w:val="28"/>
        </w:rPr>
      </w:pPr>
      <w:r w:rsidRPr="00141764">
        <w:rPr>
          <w:rFonts w:ascii="TH SarabunPSK" w:hAnsi="TH SarabunPSK" w:cs="TH SarabunPSK" w:hint="cs"/>
          <w:sz w:val="28"/>
          <w:szCs w:val="28"/>
          <w:cs/>
        </w:rPr>
        <w:tab/>
      </w:r>
      <w:r w:rsidRPr="00141764">
        <w:rPr>
          <w:rFonts w:ascii="TH SarabunPSK" w:hAnsi="TH SarabunPSK" w:cs="TH SarabunPSK" w:hint="cs"/>
          <w:sz w:val="28"/>
          <w:szCs w:val="28"/>
          <w:cs/>
        </w:rPr>
        <w:tab/>
      </w:r>
      <w:r w:rsidRPr="00141764">
        <w:rPr>
          <w:rFonts w:ascii="TH SarabunPSK" w:hAnsi="TH SarabunPSK" w:cs="TH SarabunPSK"/>
          <w:sz w:val="28"/>
          <w:szCs w:val="28"/>
          <w:cs/>
        </w:rPr>
        <w:t>(</w:t>
      </w:r>
      <w:r w:rsidRPr="00141764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</w:t>
      </w:r>
      <w:r w:rsidRPr="00141764">
        <w:rPr>
          <w:rFonts w:ascii="TH SarabunPSK" w:hAnsi="TH SarabunPSK" w:cs="TH SarabunPSK"/>
          <w:sz w:val="28"/>
          <w:szCs w:val="28"/>
          <w:cs/>
        </w:rPr>
        <w:t>)</w:t>
      </w:r>
    </w:p>
    <w:p w14:paraId="26D5C736" w14:textId="77777777" w:rsidR="0048346F" w:rsidRDefault="0048346F" w:rsidP="0048346F">
      <w:pPr>
        <w:spacing w:after="200" w:line="216" w:lineRule="auto"/>
        <w:ind w:left="-540"/>
        <w:jc w:val="right"/>
        <w:rPr>
          <w:rFonts w:ascii="TH SarabunPSK" w:hAnsi="TH SarabunPSK" w:cs="TH SarabunPSK"/>
          <w:sz w:val="28"/>
          <w:szCs w:val="28"/>
        </w:rPr>
      </w:pPr>
      <w:r w:rsidRPr="00141764">
        <w:rPr>
          <w:rFonts w:ascii="TH SarabunPSK" w:hAnsi="TH SarabunPSK" w:cs="TH SarabunPSK"/>
          <w:b/>
          <w:bCs/>
          <w:sz w:val="28"/>
          <w:szCs w:val="28"/>
        </w:rPr>
        <w:tab/>
      </w:r>
      <w:r w:rsidRPr="00141764">
        <w:rPr>
          <w:rFonts w:ascii="TH SarabunPSK" w:hAnsi="TH SarabunPSK" w:cs="TH SarabunPSK"/>
          <w:b/>
          <w:bCs/>
          <w:sz w:val="28"/>
          <w:szCs w:val="28"/>
        </w:rPr>
        <w:tab/>
        <w:t xml:space="preserve">Date </w:t>
      </w:r>
      <w:r w:rsidRPr="00141764">
        <w:rPr>
          <w:rFonts w:ascii="TH SarabunPSK" w:hAnsi="TH SarabunPSK" w:cs="TH SarabunPSK"/>
          <w:sz w:val="28"/>
          <w:szCs w:val="28"/>
        </w:rPr>
        <w:t>.............../...................../...........</w:t>
      </w:r>
      <w:r w:rsidRPr="00141764">
        <w:rPr>
          <w:rFonts w:ascii="TH SarabunPSK" w:hAnsi="TH SarabunPSK" w:cs="TH SarabunPSK"/>
          <w:sz w:val="28"/>
          <w:szCs w:val="28"/>
          <w:cs/>
        </w:rPr>
        <w:t>..</w:t>
      </w:r>
    </w:p>
    <w:p w14:paraId="576D9935" w14:textId="77777777" w:rsidR="0044186E" w:rsidRDefault="0044186E"/>
    <w:sectPr w:rsidR="0044186E" w:rsidSect="00EA7733">
      <w:head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531A5" w14:textId="77777777" w:rsidR="00F812FE" w:rsidRDefault="00F812FE" w:rsidP="0048346F">
      <w:r>
        <w:separator/>
      </w:r>
    </w:p>
  </w:endnote>
  <w:endnote w:type="continuationSeparator" w:id="0">
    <w:p w14:paraId="49F4E367" w14:textId="77777777" w:rsidR="00F812FE" w:rsidRDefault="00F812FE" w:rsidP="0048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0780" w14:textId="77777777" w:rsidR="00F812FE" w:rsidRDefault="00F812FE" w:rsidP="0048346F">
      <w:r>
        <w:separator/>
      </w:r>
    </w:p>
  </w:footnote>
  <w:footnote w:type="continuationSeparator" w:id="0">
    <w:p w14:paraId="79BF86C9" w14:textId="77777777" w:rsidR="00F812FE" w:rsidRDefault="00F812FE" w:rsidP="0048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782541"/>
      <w:docPartObj>
        <w:docPartGallery w:val="Page Numbers (Top of Page)"/>
        <w:docPartUnique/>
      </w:docPartObj>
    </w:sdtPr>
    <w:sdtContent>
      <w:p w14:paraId="695F2800" w14:textId="4BF7E69F" w:rsidR="0048346F" w:rsidRDefault="0048346F" w:rsidP="00B70559">
        <w:pPr>
          <w:pStyle w:val="a3"/>
          <w:jc w:val="right"/>
        </w:pPr>
        <w:r>
          <w:rPr>
            <w:rFonts w:ascii="TH SarabunPSK" w:hAnsi="TH SarabunPSK" w:cs="TH SarabunPSK"/>
            <w:b/>
            <w:bCs/>
            <w:color w:val="000000" w:themeColor="text1"/>
            <w:spacing w:val="-12"/>
            <w:sz w:val="32"/>
            <w:szCs w:val="32"/>
          </w:rPr>
          <w:t>06-02/v</w:t>
        </w:r>
        <w:r w:rsidRPr="00942ED8">
          <w:rPr>
            <w:rFonts w:ascii="TH SarabunPSK" w:hAnsi="TH SarabunPSK" w:cs="TH SarabunPSK"/>
            <w:b/>
            <w:bCs/>
            <w:color w:val="000000" w:themeColor="text1"/>
            <w:spacing w:val="-12"/>
            <w:sz w:val="32"/>
            <w:szCs w:val="32"/>
          </w:rPr>
          <w:t>01.0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43CA5"/>
    <w:multiLevelType w:val="multilevel"/>
    <w:tmpl w:val="96C0B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</w:lvl>
  </w:abstractNum>
  <w:num w:numId="1" w16cid:durableId="31746072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F"/>
    <w:rsid w:val="001E7949"/>
    <w:rsid w:val="0044186E"/>
    <w:rsid w:val="0048346F"/>
    <w:rsid w:val="006F639B"/>
    <w:rsid w:val="00B70559"/>
    <w:rsid w:val="00BD717A"/>
    <w:rsid w:val="00DD777F"/>
    <w:rsid w:val="00EA7733"/>
    <w:rsid w:val="00EC7462"/>
    <w:rsid w:val="00F8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D227"/>
  <w15:chartTrackingRefBased/>
  <w15:docId w15:val="{40F3BD54-1903-47F5-A4BB-E9F78DA1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46F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46F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48346F"/>
    <w:rPr>
      <w:rFonts w:ascii="Times New Roman" w:eastAsia="Times New Roman" w:hAnsi="Times New Roman" w:cs="Angsana New"/>
      <w:kern w:val="0"/>
      <w:sz w:val="24"/>
      <w:szCs w:val="30"/>
      <w14:ligatures w14:val="none"/>
    </w:rPr>
  </w:style>
  <w:style w:type="paragraph" w:styleId="a5">
    <w:name w:val="footer"/>
    <w:basedOn w:val="a"/>
    <w:link w:val="a6"/>
    <w:uiPriority w:val="99"/>
    <w:unhideWhenUsed/>
    <w:rsid w:val="0048346F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48346F"/>
    <w:rPr>
      <w:rFonts w:ascii="Times New Roman" w:eastAsia="Times New Roman" w:hAnsi="Times New Roman" w:cs="Angsana New"/>
      <w:kern w:val="0"/>
      <w:sz w:val="24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BPHosp</dc:creator>
  <cp:keywords/>
  <dc:description/>
  <cp:lastModifiedBy>BPHosp</cp:lastModifiedBy>
  <cp:revision>4</cp:revision>
  <dcterms:created xsi:type="dcterms:W3CDTF">2023-09-21T02:36:00Z</dcterms:created>
  <dcterms:modified xsi:type="dcterms:W3CDTF">2023-09-21T02:52:00Z</dcterms:modified>
</cp:coreProperties>
</file>